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12" w:rsidRPr="002B35FD" w:rsidRDefault="00013512" w:rsidP="0001351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21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Exam ticket </w:t>
      </w:r>
      <w:r w:rsidRPr="002B35FD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</w:p>
    <w:p w:rsidR="00013512" w:rsidRDefault="00013512" w:rsidP="00013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8214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744F27">
        <w:rPr>
          <w:rFonts w:ascii="Times New Roman" w:hAnsi="Times New Roman" w:cs="Times New Roman"/>
          <w:sz w:val="28"/>
          <w:szCs w:val="28"/>
          <w:lang w:val="en-US"/>
        </w:rPr>
        <w:t>General characteristics of puberty.</w:t>
      </w:r>
    </w:p>
    <w:p w:rsidR="00013512" w:rsidRPr="00382140" w:rsidRDefault="00013512" w:rsidP="00013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44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214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E20899">
        <w:rPr>
          <w:rFonts w:ascii="Times New Roman" w:hAnsi="Times New Roman"/>
          <w:sz w:val="28"/>
          <w:lang w:val="en-US"/>
        </w:rPr>
        <w:t>Hemorrhagic vasculitis in children. Etiology, pathogenesis, classification, clinical picture, diagnostics, differential diagnosis, treatment, prevention.</w:t>
      </w:r>
    </w:p>
    <w:p w:rsidR="002E350C" w:rsidRPr="00013512" w:rsidRDefault="002E350C">
      <w:pPr>
        <w:rPr>
          <w:lang w:val="en-US"/>
        </w:rPr>
      </w:pPr>
      <w:bookmarkStart w:id="0" w:name="_GoBack"/>
      <w:bookmarkEnd w:id="0"/>
    </w:p>
    <w:sectPr w:rsidR="002E350C" w:rsidRPr="0001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12"/>
    <w:rsid w:val="00013512"/>
    <w:rsid w:val="0011168E"/>
    <w:rsid w:val="00210A70"/>
    <w:rsid w:val="002E350C"/>
    <w:rsid w:val="00F6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13536-D119-41BD-8A77-6A9E0E10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Шакирова</dc:creator>
  <cp:keywords/>
  <dc:description/>
  <cp:lastModifiedBy>Алсу Шакирова</cp:lastModifiedBy>
  <cp:revision>1</cp:revision>
  <dcterms:created xsi:type="dcterms:W3CDTF">2019-12-26T15:48:00Z</dcterms:created>
  <dcterms:modified xsi:type="dcterms:W3CDTF">2019-12-26T15:49:00Z</dcterms:modified>
</cp:coreProperties>
</file>